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F7" w:rsidRPr="009C120B" w:rsidRDefault="000A0AF7" w:rsidP="005F2D5C">
      <w:pPr>
        <w:pStyle w:val="Style2"/>
        <w:widowControl/>
        <w:spacing w:before="197"/>
        <w:rPr>
          <w:rStyle w:val="FontStyle25"/>
          <w:sz w:val="24"/>
          <w:szCs w:val="24"/>
        </w:rPr>
      </w:pPr>
      <w:r w:rsidRPr="009C120B">
        <w:rPr>
          <w:rStyle w:val="FontStyle25"/>
          <w:sz w:val="24"/>
          <w:szCs w:val="24"/>
        </w:rPr>
        <w:t>АНКЕТА</w:t>
      </w:r>
    </w:p>
    <w:p w:rsidR="000A0AF7" w:rsidRPr="009C120B" w:rsidRDefault="000A0AF7" w:rsidP="005F2D5C">
      <w:pPr>
        <w:pStyle w:val="Style3"/>
        <w:widowControl/>
        <w:jc w:val="center"/>
        <w:rPr>
          <w:rStyle w:val="FontStyle20"/>
          <w:sz w:val="24"/>
          <w:szCs w:val="24"/>
        </w:rPr>
      </w:pPr>
      <w:r w:rsidRPr="009C120B">
        <w:rPr>
          <w:rStyle w:val="FontStyle26"/>
          <w:b/>
          <w:bCs/>
          <w:i/>
          <w:iCs/>
          <w:sz w:val="24"/>
          <w:szCs w:val="24"/>
        </w:rPr>
        <w:t>участника</w:t>
      </w:r>
      <w:r w:rsidRPr="009C120B">
        <w:rPr>
          <w:rStyle w:val="FontStyle26"/>
          <w:sz w:val="24"/>
          <w:szCs w:val="24"/>
        </w:rPr>
        <w:t xml:space="preserve"> </w:t>
      </w:r>
      <w:r w:rsidRPr="009C120B">
        <w:rPr>
          <w:rStyle w:val="FontStyle20"/>
          <w:sz w:val="24"/>
          <w:szCs w:val="24"/>
        </w:rPr>
        <w:t>муниципального конкурса</w:t>
      </w:r>
    </w:p>
    <w:p w:rsidR="000A0AF7" w:rsidRPr="009C120B" w:rsidRDefault="000A0AF7" w:rsidP="005F2D5C">
      <w:pPr>
        <w:pStyle w:val="Style3"/>
        <w:widowControl/>
        <w:jc w:val="center"/>
        <w:rPr>
          <w:rStyle w:val="FontStyle20"/>
          <w:sz w:val="24"/>
          <w:szCs w:val="24"/>
        </w:rPr>
      </w:pPr>
      <w:r w:rsidRPr="009C120B">
        <w:rPr>
          <w:rStyle w:val="FontStyle20"/>
          <w:sz w:val="24"/>
          <w:szCs w:val="24"/>
        </w:rPr>
        <w:t>профессионального мастерства «Профессионал»</w:t>
      </w:r>
    </w:p>
    <w:p w:rsidR="000A0AF7" w:rsidRPr="009C120B" w:rsidRDefault="000A0AF7" w:rsidP="00681000">
      <w:pPr>
        <w:pStyle w:val="Style3"/>
        <w:widowControl/>
        <w:jc w:val="center"/>
        <w:rPr>
          <w:rStyle w:val="FontStyle20"/>
          <w:sz w:val="24"/>
          <w:szCs w:val="24"/>
        </w:rPr>
      </w:pPr>
      <w:r w:rsidRPr="009C120B">
        <w:rPr>
          <w:rStyle w:val="FontStyle20"/>
          <w:sz w:val="24"/>
          <w:szCs w:val="24"/>
        </w:rPr>
        <w:t xml:space="preserve">в Качканарском городском округе в </w:t>
      </w:r>
      <w:r w:rsidRPr="009C120B">
        <w:rPr>
          <w:rStyle w:val="FontStyle21"/>
          <w:sz w:val="24"/>
          <w:szCs w:val="24"/>
        </w:rPr>
        <w:t xml:space="preserve">2016 </w:t>
      </w:r>
      <w:r w:rsidRPr="009C120B">
        <w:rPr>
          <w:rStyle w:val="FontStyle20"/>
          <w:sz w:val="24"/>
          <w:szCs w:val="24"/>
        </w:rPr>
        <w:t>году</w:t>
      </w:r>
    </w:p>
    <w:p w:rsidR="000A0AF7" w:rsidRPr="009C120B" w:rsidRDefault="000A0AF7" w:rsidP="00681000">
      <w:pPr>
        <w:pStyle w:val="Style3"/>
        <w:widowControl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607.25pt;margin-top:75.2pt;width:126.75pt;height:190.5pt;z-index:251658240;visibility:visible;mso-position-horizontal:right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0A0AF7" w:rsidRPr="009C120B" w:rsidRDefault="000A0AF7" w:rsidP="005F2D5C">
      <w:pPr>
        <w:pStyle w:val="Style2"/>
        <w:widowControl/>
        <w:tabs>
          <w:tab w:val="left" w:leader="underscore" w:pos="9389"/>
        </w:tabs>
        <w:spacing w:before="125"/>
        <w:ind w:firstLine="284"/>
        <w:jc w:val="left"/>
        <w:rPr>
          <w:rStyle w:val="FontStyle25"/>
          <w:b w:val="0"/>
          <w:bCs w:val="0"/>
          <w:sz w:val="24"/>
          <w:szCs w:val="24"/>
        </w:rPr>
      </w:pPr>
      <w:r w:rsidRPr="009C120B">
        <w:rPr>
          <w:rStyle w:val="FontStyle25"/>
          <w:sz w:val="24"/>
          <w:szCs w:val="24"/>
        </w:rPr>
        <w:t xml:space="preserve">Фамилия - </w:t>
      </w:r>
      <w:r w:rsidRPr="009C120B">
        <w:rPr>
          <w:rStyle w:val="FontStyle25"/>
          <w:b w:val="0"/>
          <w:bCs w:val="0"/>
          <w:sz w:val="24"/>
          <w:szCs w:val="24"/>
        </w:rPr>
        <w:t>Младенцева</w:t>
      </w:r>
    </w:p>
    <w:p w:rsidR="000A0AF7" w:rsidRPr="009C120B" w:rsidRDefault="000A0AF7" w:rsidP="005F2D5C">
      <w:pPr>
        <w:pStyle w:val="Style2"/>
        <w:widowControl/>
        <w:tabs>
          <w:tab w:val="left" w:leader="underscore" w:pos="9456"/>
        </w:tabs>
        <w:ind w:firstLine="284"/>
        <w:jc w:val="left"/>
        <w:rPr>
          <w:rStyle w:val="FontStyle25"/>
          <w:b w:val="0"/>
          <w:bCs w:val="0"/>
          <w:sz w:val="24"/>
          <w:szCs w:val="24"/>
        </w:rPr>
      </w:pPr>
      <w:r w:rsidRPr="009C120B">
        <w:rPr>
          <w:rStyle w:val="FontStyle25"/>
          <w:sz w:val="24"/>
          <w:szCs w:val="24"/>
        </w:rPr>
        <w:t xml:space="preserve">Имя - </w:t>
      </w:r>
      <w:r w:rsidRPr="009C120B">
        <w:rPr>
          <w:rStyle w:val="FontStyle25"/>
          <w:b w:val="0"/>
          <w:bCs w:val="0"/>
          <w:sz w:val="24"/>
          <w:szCs w:val="24"/>
        </w:rPr>
        <w:t>Дарья</w:t>
      </w:r>
    </w:p>
    <w:p w:rsidR="000A0AF7" w:rsidRPr="009C120B" w:rsidRDefault="000A0AF7" w:rsidP="005F2D5C">
      <w:pPr>
        <w:pStyle w:val="Style2"/>
        <w:widowControl/>
        <w:tabs>
          <w:tab w:val="left" w:leader="underscore" w:pos="9384"/>
        </w:tabs>
        <w:ind w:firstLine="284"/>
        <w:jc w:val="left"/>
        <w:rPr>
          <w:rStyle w:val="FontStyle25"/>
          <w:sz w:val="24"/>
          <w:szCs w:val="24"/>
        </w:rPr>
      </w:pPr>
      <w:r w:rsidRPr="009C120B">
        <w:rPr>
          <w:rStyle w:val="FontStyle25"/>
          <w:sz w:val="24"/>
          <w:szCs w:val="24"/>
        </w:rPr>
        <w:t xml:space="preserve">Отчество - </w:t>
      </w:r>
      <w:r w:rsidRPr="009C120B">
        <w:rPr>
          <w:rStyle w:val="FontStyle25"/>
          <w:b w:val="0"/>
          <w:bCs w:val="0"/>
          <w:sz w:val="24"/>
          <w:szCs w:val="24"/>
        </w:rPr>
        <w:t>Геннадьевна</w:t>
      </w:r>
    </w:p>
    <w:p w:rsidR="000A0AF7" w:rsidRPr="009C120B" w:rsidRDefault="000A0AF7" w:rsidP="005F2D5C">
      <w:pPr>
        <w:pStyle w:val="Style2"/>
        <w:widowControl/>
        <w:spacing w:before="187"/>
        <w:ind w:firstLine="284"/>
        <w:jc w:val="left"/>
        <w:rPr>
          <w:rStyle w:val="FontStyle25"/>
          <w:b w:val="0"/>
          <w:bCs w:val="0"/>
          <w:sz w:val="24"/>
          <w:szCs w:val="24"/>
        </w:rPr>
      </w:pPr>
      <w:r w:rsidRPr="009C120B">
        <w:rPr>
          <w:rStyle w:val="FontStyle25"/>
          <w:sz w:val="24"/>
          <w:szCs w:val="24"/>
        </w:rPr>
        <w:t xml:space="preserve">Дата рождения – </w:t>
      </w:r>
      <w:r w:rsidRPr="009C120B">
        <w:rPr>
          <w:rStyle w:val="FontStyle25"/>
          <w:b w:val="0"/>
          <w:bCs w:val="0"/>
          <w:sz w:val="24"/>
          <w:szCs w:val="24"/>
        </w:rPr>
        <w:t>20.08.1984г.</w:t>
      </w:r>
    </w:p>
    <w:p w:rsidR="000A0AF7" w:rsidRPr="009C120B" w:rsidRDefault="000A0AF7" w:rsidP="005F2D5C">
      <w:pPr>
        <w:pStyle w:val="Style2"/>
        <w:widowControl/>
        <w:spacing w:before="187"/>
        <w:ind w:firstLine="284"/>
        <w:jc w:val="left"/>
        <w:rPr>
          <w:rStyle w:val="FontStyle25"/>
          <w:sz w:val="24"/>
          <w:szCs w:val="24"/>
        </w:rPr>
      </w:pPr>
      <w:r w:rsidRPr="009C120B">
        <w:rPr>
          <w:rStyle w:val="FontStyle25"/>
          <w:sz w:val="24"/>
          <w:szCs w:val="24"/>
        </w:rPr>
        <w:t>Сведения об образовании:</w:t>
      </w:r>
    </w:p>
    <w:p w:rsidR="000A0AF7" w:rsidRPr="009C120B" w:rsidRDefault="000A0AF7" w:rsidP="005F2D5C">
      <w:pPr>
        <w:pStyle w:val="Style14"/>
        <w:widowControl/>
        <w:spacing w:line="240" w:lineRule="auto"/>
        <w:ind w:firstLine="284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Северо-Казахстанский государственный университет им. М.Козыбаева, 2005г.;</w:t>
      </w:r>
    </w:p>
    <w:p w:rsidR="000A0AF7" w:rsidRPr="009C120B" w:rsidRDefault="000A0AF7" w:rsidP="005F2D5C">
      <w:pPr>
        <w:pStyle w:val="Style14"/>
        <w:widowControl/>
        <w:spacing w:line="240" w:lineRule="auto"/>
        <w:ind w:firstLine="284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  <w:u w:val="single"/>
        </w:rPr>
        <w:t>специальность</w:t>
      </w:r>
      <w:r w:rsidRPr="009C120B">
        <w:rPr>
          <w:rStyle w:val="FontStyle26"/>
          <w:sz w:val="24"/>
          <w:szCs w:val="24"/>
        </w:rPr>
        <w:t xml:space="preserve"> – Педагогика и методика дошкольного воспитания и обучения;</w:t>
      </w:r>
    </w:p>
    <w:p w:rsidR="000A0AF7" w:rsidRPr="009C120B" w:rsidRDefault="000A0AF7" w:rsidP="005F2D5C">
      <w:pPr>
        <w:pStyle w:val="Style14"/>
        <w:widowControl/>
        <w:spacing w:line="240" w:lineRule="auto"/>
        <w:ind w:firstLine="284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  <w:u w:val="single"/>
        </w:rPr>
        <w:t>квалификация</w:t>
      </w:r>
      <w:r w:rsidRPr="009C120B">
        <w:rPr>
          <w:rStyle w:val="FontStyle26"/>
          <w:sz w:val="24"/>
          <w:szCs w:val="24"/>
        </w:rPr>
        <w:t xml:space="preserve"> – воспитатель, учитель предшкольной подготовки</w:t>
      </w:r>
    </w:p>
    <w:p w:rsidR="000A0AF7" w:rsidRPr="009C120B" w:rsidRDefault="000A0AF7" w:rsidP="005F2D5C">
      <w:pPr>
        <w:pStyle w:val="Style2"/>
        <w:widowControl/>
        <w:spacing w:before="120"/>
        <w:ind w:firstLine="284"/>
        <w:jc w:val="left"/>
        <w:rPr>
          <w:rFonts w:ascii="Times New Roman" w:hAnsi="Times New Roman" w:cs="Times New Roman"/>
          <w:b/>
          <w:bCs/>
        </w:rPr>
      </w:pPr>
      <w:r w:rsidRPr="009C120B">
        <w:rPr>
          <w:rStyle w:val="FontStyle25"/>
          <w:sz w:val="24"/>
          <w:szCs w:val="24"/>
        </w:rPr>
        <w:t xml:space="preserve">Сведения о работе - </w:t>
      </w:r>
      <w:r w:rsidRPr="009C120B">
        <w:rPr>
          <w:rFonts w:ascii="Times New Roman" w:hAnsi="Times New Roman" w:cs="Times New Roman"/>
        </w:rPr>
        <w:t>Муниципальное дошкольное образовательное учреждение  «Центр развития ребёнка - детский сад «Дружба»</w:t>
      </w:r>
    </w:p>
    <w:p w:rsidR="000A0AF7" w:rsidRPr="009C120B" w:rsidRDefault="000A0AF7" w:rsidP="005F2D5C">
      <w:pPr>
        <w:pStyle w:val="Style14"/>
        <w:widowControl/>
        <w:spacing w:line="240" w:lineRule="auto"/>
        <w:ind w:firstLine="284"/>
        <w:jc w:val="left"/>
        <w:rPr>
          <w:rStyle w:val="FontStyle26"/>
          <w:sz w:val="24"/>
          <w:szCs w:val="24"/>
        </w:rPr>
      </w:pPr>
      <w:r w:rsidRPr="009C120B">
        <w:rPr>
          <w:rStyle w:val="FontStyle26"/>
          <w:b/>
          <w:bCs/>
          <w:sz w:val="24"/>
          <w:szCs w:val="24"/>
        </w:rPr>
        <w:t xml:space="preserve">Контактный телефон - </w:t>
      </w:r>
      <w:r w:rsidRPr="009C120B">
        <w:rPr>
          <w:rStyle w:val="FontStyle26"/>
          <w:sz w:val="24"/>
          <w:szCs w:val="24"/>
        </w:rPr>
        <w:t>89028703339</w:t>
      </w:r>
    </w:p>
    <w:p w:rsidR="000A0AF7" w:rsidRPr="009C120B" w:rsidRDefault="000A0AF7" w:rsidP="00AD1A9E">
      <w:pPr>
        <w:pStyle w:val="Style14"/>
        <w:widowControl/>
        <w:spacing w:line="240" w:lineRule="auto"/>
        <w:ind w:firstLine="284"/>
        <w:jc w:val="left"/>
        <w:rPr>
          <w:rStyle w:val="FontStyle26"/>
        </w:rPr>
      </w:pPr>
      <w:r w:rsidRPr="009C120B">
        <w:rPr>
          <w:rStyle w:val="FontStyle26"/>
          <w:b/>
          <w:bCs/>
          <w:sz w:val="24"/>
          <w:szCs w:val="24"/>
        </w:rPr>
        <w:t>Адрес персонального сайта (страницы</w:t>
      </w:r>
      <w:r w:rsidRPr="009C120B">
        <w:rPr>
          <w:rStyle w:val="FontStyle26"/>
          <w:sz w:val="24"/>
          <w:szCs w:val="24"/>
        </w:rPr>
        <w:t xml:space="preserve">) -  </w:t>
      </w:r>
      <w:hyperlink r:id="rId6" w:history="1">
        <w:r w:rsidRPr="009C120B">
          <w:rPr>
            <w:rStyle w:val="Hyperlink"/>
            <w:rFonts w:ascii="Times New Roman" w:hAnsi="Times New Roman" w:cs="Times New Roman"/>
          </w:rPr>
          <w:t>http://nsportal.ru/mladentseva-darya-gennadevna</w:t>
        </w:r>
      </w:hyperlink>
    </w:p>
    <w:p w:rsidR="000A0AF7" w:rsidRPr="009C120B" w:rsidRDefault="000A0AF7" w:rsidP="00AD1A9E">
      <w:pPr>
        <w:pStyle w:val="Style14"/>
        <w:widowControl/>
        <w:spacing w:line="240" w:lineRule="auto"/>
        <w:ind w:firstLine="4820"/>
        <w:jc w:val="left"/>
        <w:rPr>
          <w:rStyle w:val="FontStyle26"/>
        </w:rPr>
      </w:pPr>
      <w:hyperlink r:id="rId7" w:history="1">
        <w:r w:rsidRPr="009C120B">
          <w:rPr>
            <w:rStyle w:val="Hyperlink"/>
            <w:rFonts w:ascii="Times New Roman" w:hAnsi="Times New Roman" w:cs="Times New Roman"/>
          </w:rPr>
          <w:t>http://ped-kopilka.ru/users/dashulka1984</w:t>
        </w:r>
      </w:hyperlink>
    </w:p>
    <w:p w:rsidR="000A0AF7" w:rsidRPr="009C120B" w:rsidRDefault="000A0AF7" w:rsidP="00AD1A9E">
      <w:pPr>
        <w:pStyle w:val="Style14"/>
        <w:widowControl/>
        <w:spacing w:line="240" w:lineRule="auto"/>
        <w:ind w:firstLine="4820"/>
        <w:jc w:val="left"/>
        <w:rPr>
          <w:rFonts w:ascii="Times New Roman" w:hAnsi="Times New Roman" w:cs="Times New Roman"/>
        </w:rPr>
      </w:pPr>
      <w:hyperlink r:id="rId8" w:history="1">
        <w:r w:rsidRPr="009C120B">
          <w:rPr>
            <w:rStyle w:val="Hyperlink"/>
            <w:rFonts w:ascii="Times New Roman" w:hAnsi="Times New Roman" w:cs="Times New Roman"/>
          </w:rPr>
          <w:t>http://www.maam.ru/users/dashulka2009</w:t>
        </w:r>
      </w:hyperlink>
    </w:p>
    <w:p w:rsidR="000A0AF7" w:rsidRPr="009C120B" w:rsidRDefault="000A0AF7" w:rsidP="00AD1A9E">
      <w:pPr>
        <w:pStyle w:val="Style14"/>
        <w:widowControl/>
        <w:spacing w:line="240" w:lineRule="auto"/>
        <w:ind w:firstLine="284"/>
        <w:jc w:val="left"/>
        <w:rPr>
          <w:rStyle w:val="FontStyle26"/>
          <w:sz w:val="24"/>
          <w:szCs w:val="24"/>
        </w:rPr>
      </w:pPr>
      <w:r w:rsidRPr="009C120B">
        <w:rPr>
          <w:rStyle w:val="FontStyle26"/>
          <w:b/>
          <w:bCs/>
          <w:sz w:val="24"/>
          <w:szCs w:val="24"/>
        </w:rPr>
        <w:t xml:space="preserve">Общий трудовой стаж - </w:t>
      </w:r>
      <w:r w:rsidRPr="009C120B">
        <w:rPr>
          <w:rStyle w:val="FontStyle26"/>
          <w:sz w:val="24"/>
          <w:szCs w:val="24"/>
        </w:rPr>
        <w:t>8 лет.</w:t>
      </w:r>
    </w:p>
    <w:p w:rsidR="000A0AF7" w:rsidRPr="009C120B" w:rsidRDefault="000A0AF7" w:rsidP="00EC1847">
      <w:pPr>
        <w:pStyle w:val="Style14"/>
        <w:widowControl/>
        <w:spacing w:line="240" w:lineRule="auto"/>
        <w:ind w:firstLine="284"/>
        <w:jc w:val="left"/>
        <w:rPr>
          <w:rStyle w:val="FontStyle26"/>
          <w:sz w:val="24"/>
          <w:szCs w:val="24"/>
        </w:rPr>
      </w:pPr>
      <w:r w:rsidRPr="009C120B">
        <w:rPr>
          <w:rStyle w:val="FontStyle26"/>
          <w:b/>
          <w:bCs/>
          <w:sz w:val="24"/>
          <w:szCs w:val="24"/>
        </w:rPr>
        <w:t>Стаж педагогической работы</w:t>
      </w:r>
      <w:r w:rsidRPr="009C120B">
        <w:rPr>
          <w:rStyle w:val="FontStyle26"/>
          <w:sz w:val="24"/>
          <w:szCs w:val="24"/>
        </w:rPr>
        <w:t xml:space="preserve"> – 8 лет, воспитатель.</w:t>
      </w:r>
    </w:p>
    <w:p w:rsidR="000A0AF7" w:rsidRPr="009C120B" w:rsidRDefault="000A0AF7" w:rsidP="00EC1847">
      <w:pPr>
        <w:pStyle w:val="Style14"/>
        <w:widowControl/>
        <w:spacing w:line="240" w:lineRule="auto"/>
        <w:ind w:firstLine="284"/>
        <w:jc w:val="left"/>
        <w:rPr>
          <w:rStyle w:val="FontStyle26"/>
          <w:b/>
          <w:bCs/>
          <w:color w:val="FF0000"/>
          <w:sz w:val="24"/>
          <w:szCs w:val="24"/>
        </w:rPr>
      </w:pPr>
      <w:r w:rsidRPr="009C120B">
        <w:rPr>
          <w:rStyle w:val="FontStyle26"/>
          <w:sz w:val="24"/>
          <w:szCs w:val="24"/>
        </w:rPr>
        <w:t>С</w:t>
      </w:r>
      <w:r w:rsidRPr="009C120B">
        <w:rPr>
          <w:rStyle w:val="FontStyle26"/>
          <w:b/>
          <w:bCs/>
          <w:sz w:val="24"/>
          <w:szCs w:val="24"/>
        </w:rPr>
        <w:t xml:space="preserve"> какого времени работает в данной образовательной организации – </w:t>
      </w:r>
      <w:r w:rsidRPr="009C120B">
        <w:rPr>
          <w:rStyle w:val="FontStyle26"/>
          <w:sz w:val="24"/>
          <w:szCs w:val="24"/>
        </w:rPr>
        <w:t>с</w:t>
      </w:r>
      <w:r w:rsidRPr="009C120B">
        <w:rPr>
          <w:rStyle w:val="FontStyle26"/>
          <w:b/>
          <w:bCs/>
          <w:sz w:val="24"/>
          <w:szCs w:val="24"/>
        </w:rPr>
        <w:t xml:space="preserve"> </w:t>
      </w:r>
      <w:r w:rsidRPr="009C120B">
        <w:rPr>
          <w:rStyle w:val="FontStyle26"/>
          <w:sz w:val="24"/>
          <w:szCs w:val="24"/>
        </w:rPr>
        <w:t>04.09.2007г.</w:t>
      </w:r>
    </w:p>
    <w:p w:rsidR="000A0AF7" w:rsidRPr="009C120B" w:rsidRDefault="000A0AF7" w:rsidP="00885D99">
      <w:pPr>
        <w:pStyle w:val="Style14"/>
        <w:widowControl/>
        <w:spacing w:line="240" w:lineRule="auto"/>
        <w:ind w:firstLine="284"/>
        <w:rPr>
          <w:rStyle w:val="FontStyle26"/>
          <w:b/>
          <w:bCs/>
          <w:sz w:val="24"/>
          <w:szCs w:val="24"/>
        </w:rPr>
      </w:pPr>
      <w:r w:rsidRPr="009C120B">
        <w:rPr>
          <w:rStyle w:val="FontStyle26"/>
          <w:b/>
          <w:bCs/>
          <w:sz w:val="24"/>
          <w:szCs w:val="24"/>
        </w:rPr>
        <w:t>Повышение</w:t>
      </w:r>
      <w:r w:rsidRPr="009C120B">
        <w:rPr>
          <w:rStyle w:val="FontStyle26"/>
          <w:sz w:val="24"/>
          <w:szCs w:val="24"/>
        </w:rPr>
        <w:t xml:space="preserve"> </w:t>
      </w:r>
      <w:r w:rsidRPr="009C120B">
        <w:rPr>
          <w:rStyle w:val="FontStyle26"/>
          <w:b/>
          <w:bCs/>
          <w:sz w:val="24"/>
          <w:szCs w:val="24"/>
        </w:rPr>
        <w:t>квалификации за 2013-2016г.г.</w:t>
      </w:r>
    </w:p>
    <w:p w:rsidR="000A0AF7" w:rsidRPr="009C120B" w:rsidRDefault="000A0AF7" w:rsidP="00885D99">
      <w:pPr>
        <w:pStyle w:val="NoSpacing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C120B">
        <w:rPr>
          <w:rStyle w:val="FontStyle26"/>
          <w:b/>
          <w:bCs/>
          <w:sz w:val="24"/>
          <w:szCs w:val="24"/>
        </w:rPr>
        <w:t>Апрель 2014г. –</w:t>
      </w:r>
      <w:r w:rsidRPr="009C120B">
        <w:rPr>
          <w:rFonts w:ascii="Times New Roman" w:hAnsi="Times New Roman" w:cs="Times New Roman"/>
          <w:sz w:val="24"/>
          <w:szCs w:val="24"/>
        </w:rPr>
        <w:t xml:space="preserve"> Тема «Готовность педагогов к реализации ФГОС дошкольного образования: проблемы, поиски, решения», 108 часов (г. Москва). Автономная некоммерческая организации дополнительного профессионального образования «Учебный</w:t>
      </w:r>
      <w:r w:rsidRPr="009C120B">
        <w:rPr>
          <w:rFonts w:ascii="Times New Roman" w:hAnsi="Times New Roman" w:cs="Times New Roman"/>
          <w:sz w:val="24"/>
          <w:szCs w:val="24"/>
        </w:rPr>
        <w:tab/>
        <w:t xml:space="preserve">  центр «Методист».</w:t>
      </w:r>
    </w:p>
    <w:p w:rsidR="000A0AF7" w:rsidRPr="009C120B" w:rsidRDefault="000A0AF7" w:rsidP="00885D99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Декабрь 2014г. –</w:t>
      </w:r>
      <w:r w:rsidRPr="009C120B">
        <w:rPr>
          <w:rFonts w:ascii="Times New Roman" w:hAnsi="Times New Roman" w:cs="Times New Roman"/>
          <w:sz w:val="24"/>
          <w:szCs w:val="24"/>
        </w:rPr>
        <w:t>«Организация мониторинга в ДОО в соответствии с ФГОС ДОО», 3часа. Всероссийский семинар на «Учебно-Методическом портале», издательство «Учитель».</w:t>
      </w:r>
    </w:p>
    <w:p w:rsidR="000A0AF7" w:rsidRPr="009C120B" w:rsidRDefault="000A0AF7" w:rsidP="00885D99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Январь 2015г</w:t>
      </w:r>
      <w:r w:rsidRPr="009C120B">
        <w:rPr>
          <w:rFonts w:ascii="Times New Roman" w:hAnsi="Times New Roman" w:cs="Times New Roman"/>
          <w:sz w:val="24"/>
          <w:szCs w:val="24"/>
        </w:rPr>
        <w:t>. – «Здоровье сбережение в образовательной организации в условиях внедрения ФГОС», 2 часа. Всероссийский вебинар на «Учебно-Методическом портале», издательство «Учитель».</w:t>
      </w:r>
    </w:p>
    <w:p w:rsidR="000A0AF7" w:rsidRPr="009C120B" w:rsidRDefault="000A0AF7" w:rsidP="00E574D4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Июнь 2015г.</w:t>
      </w:r>
      <w:r w:rsidRPr="009C120B">
        <w:rPr>
          <w:rFonts w:ascii="Times New Roman" w:hAnsi="Times New Roman" w:cs="Times New Roman"/>
          <w:sz w:val="24"/>
          <w:szCs w:val="24"/>
        </w:rPr>
        <w:t xml:space="preserve"> – «Планирование оздоровительного процесса в летний период в ДОО м семье: методическая поддержка освоения ФГОС ДО», 2 часа. Всероссийский семинар на «Учебно-Методическом портале», издательство «Учитель».</w:t>
      </w:r>
    </w:p>
    <w:p w:rsidR="000A0AF7" w:rsidRPr="009C120B" w:rsidRDefault="000A0AF7" w:rsidP="00E574D4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Сентябрь 2015г.</w:t>
      </w:r>
      <w:r w:rsidRPr="009C120B">
        <w:rPr>
          <w:rFonts w:ascii="Times New Roman" w:hAnsi="Times New Roman" w:cs="Times New Roman"/>
          <w:sz w:val="24"/>
          <w:szCs w:val="24"/>
        </w:rPr>
        <w:t xml:space="preserve"> – «Маршрут непрерывного образования педагога: нормативно-правовые основыи эффективные технологии», 2 часа. Всероссийский вебинар на «Учебно-Методическом портале», издательство «Учитель».</w:t>
      </w:r>
    </w:p>
    <w:p w:rsidR="000A0AF7" w:rsidRPr="009C120B" w:rsidRDefault="000A0AF7" w:rsidP="00E574D4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Октябрь 2015г.</w:t>
      </w:r>
      <w:r w:rsidRPr="009C120B">
        <w:rPr>
          <w:rFonts w:ascii="Times New Roman" w:hAnsi="Times New Roman" w:cs="Times New Roman"/>
          <w:sz w:val="24"/>
          <w:szCs w:val="24"/>
        </w:rPr>
        <w:t xml:space="preserve"> – «ИКТ-компетентность педагога в соответствии с профессиональным стандартом», 2 часа. Всероссийский вебинар на «Учебно-Методическом портале», издательство «Учитель».</w:t>
      </w:r>
    </w:p>
    <w:p w:rsidR="000A0AF7" w:rsidRPr="009C120B" w:rsidRDefault="000A0AF7" w:rsidP="00E574D4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 xml:space="preserve">Январь 2016г. – </w:t>
      </w:r>
      <w:r w:rsidRPr="009C120B">
        <w:rPr>
          <w:rFonts w:ascii="Times New Roman" w:hAnsi="Times New Roman" w:cs="Times New Roman"/>
          <w:sz w:val="24"/>
          <w:szCs w:val="24"/>
        </w:rPr>
        <w:t>«Формирование элементарных математических представлений старших дошкольников на основе дидактических игр (ФГОС ДО)», 2 часа. Всероссийский вебинар на «Учебно-Методическом портале», издательство «Учитель».</w:t>
      </w:r>
    </w:p>
    <w:p w:rsidR="000A0AF7" w:rsidRPr="009C120B" w:rsidRDefault="000A0AF7" w:rsidP="00EC1847">
      <w:pPr>
        <w:pStyle w:val="NoSpacing"/>
        <w:spacing w:line="276" w:lineRule="auto"/>
        <w:ind w:firstLine="284"/>
        <w:jc w:val="both"/>
        <w:rPr>
          <w:rStyle w:val="FontStyle26"/>
          <w:sz w:val="24"/>
          <w:szCs w:val="24"/>
        </w:rPr>
      </w:pPr>
      <w:r w:rsidRPr="009C120B">
        <w:rPr>
          <w:rFonts w:ascii="Times New Roman" w:hAnsi="Times New Roman" w:cs="Times New Roman"/>
          <w:b/>
          <w:bCs/>
          <w:sz w:val="24"/>
          <w:szCs w:val="24"/>
        </w:rPr>
        <w:t>Март 2016г.</w:t>
      </w:r>
      <w:r w:rsidRPr="009C120B">
        <w:rPr>
          <w:rFonts w:ascii="Times New Roman" w:hAnsi="Times New Roman" w:cs="Times New Roman"/>
          <w:sz w:val="24"/>
          <w:szCs w:val="24"/>
        </w:rPr>
        <w:t xml:space="preserve"> – «Технология организации проектной деятельности в соответствии ФГОС ДО», 2 часа. Всероссийский вебинар на «Учебно-Методическом портале», издательство «Учитель».</w:t>
      </w:r>
    </w:p>
    <w:p w:rsidR="000A0AF7" w:rsidRPr="009C120B" w:rsidRDefault="000A0AF7" w:rsidP="00D31E8A">
      <w:pPr>
        <w:pStyle w:val="Style2"/>
        <w:widowControl/>
        <w:spacing w:before="125"/>
        <w:ind w:firstLine="284"/>
        <w:jc w:val="left"/>
        <w:rPr>
          <w:rStyle w:val="FontStyle26"/>
          <w:b/>
          <w:bCs/>
          <w:sz w:val="24"/>
          <w:szCs w:val="24"/>
        </w:rPr>
      </w:pPr>
      <w:r w:rsidRPr="009C120B">
        <w:rPr>
          <w:rStyle w:val="FontStyle25"/>
          <w:sz w:val="24"/>
          <w:szCs w:val="24"/>
        </w:rPr>
        <w:t>Дополнительные сведения:</w:t>
      </w:r>
    </w:p>
    <w:p w:rsidR="000A0AF7" w:rsidRPr="009C120B" w:rsidRDefault="000A0AF7" w:rsidP="00D31E8A">
      <w:pPr>
        <w:spacing w:after="0"/>
        <w:jc w:val="both"/>
        <w:rPr>
          <w:rStyle w:val="FontStyle26"/>
          <w:b/>
          <w:bCs/>
          <w:sz w:val="24"/>
          <w:szCs w:val="24"/>
        </w:rPr>
      </w:pPr>
      <w:r w:rsidRPr="009C120B">
        <w:rPr>
          <w:rStyle w:val="FontStyle26"/>
          <w:b/>
          <w:bCs/>
          <w:sz w:val="24"/>
          <w:szCs w:val="24"/>
        </w:rPr>
        <w:t>- участие в конкурсах на муниципальном, областном и федеральном уровнях; год участия и занятое место: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Style w:val="FontStyle26"/>
          <w:sz w:val="24"/>
          <w:szCs w:val="24"/>
        </w:rPr>
      </w:pPr>
      <w:r w:rsidRPr="009C120B">
        <w:rPr>
          <w:rFonts w:ascii="Times New Roman" w:hAnsi="Times New Roman" w:cs="Times New Roman"/>
          <w:sz w:val="24"/>
          <w:szCs w:val="24"/>
        </w:rPr>
        <w:t xml:space="preserve">Конкурс МДОУ «ЦРР-д/с «Дружба» «Огород на подоконнике»,2014г.,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>место;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Международный конкурс «Лучшая дидактическая игра», 2014г., участник;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Международный конкурс «Лучший конспект занятия», 2014г., участник;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Международный конкурс «Лучшая методическая разработка», 2014г., участник;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Международный конкурс «Лучшее открытое занятие 2015», 2015г.,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 xml:space="preserve"> место;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Всероссийский конкурс «Коллекция педагогического мастерства и творчества», 2015г.,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>место;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Всероссийский фото-конкурс «Лучшая игровая зона в детском саду», 2015г., диплом победителя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 xml:space="preserve"> степени;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Style w:val="FontStyle26"/>
          <w:sz w:val="24"/>
          <w:szCs w:val="24"/>
        </w:rPr>
      </w:pPr>
      <w:r w:rsidRPr="009C120B">
        <w:rPr>
          <w:rFonts w:ascii="Times New Roman" w:hAnsi="Times New Roman" w:cs="Times New Roman"/>
          <w:sz w:val="24"/>
          <w:szCs w:val="24"/>
        </w:rPr>
        <w:t>Конкурс МДОУ «ЦРР-д/с «Дружба» «Лучший буклет</w:t>
      </w:r>
      <w:r w:rsidRPr="009C120B">
        <w:rPr>
          <w:rStyle w:val="FontStyle26"/>
          <w:sz w:val="24"/>
          <w:szCs w:val="24"/>
        </w:rPr>
        <w:t xml:space="preserve"> по правилам дорожного движения», 2015г., </w:t>
      </w:r>
      <w:r w:rsidRPr="009C120B">
        <w:rPr>
          <w:rStyle w:val="FontStyle26"/>
          <w:sz w:val="24"/>
          <w:szCs w:val="24"/>
          <w:lang w:val="en-US"/>
        </w:rPr>
        <w:t>I</w:t>
      </w:r>
      <w:r w:rsidRPr="009C120B">
        <w:rPr>
          <w:rStyle w:val="FontStyle26"/>
          <w:sz w:val="24"/>
          <w:szCs w:val="24"/>
        </w:rPr>
        <w:t xml:space="preserve"> место;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/>
        <w:ind w:hanging="29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Международный дистанционный конкурс конспектов для воспитателей и педагогов,2016г., </w:t>
      </w:r>
      <w:r w:rsidRPr="009C120B">
        <w:rPr>
          <w:rStyle w:val="FontStyle26"/>
          <w:sz w:val="24"/>
          <w:szCs w:val="24"/>
          <w:lang w:val="en-US"/>
        </w:rPr>
        <w:t>II</w:t>
      </w:r>
      <w:r w:rsidRPr="009C120B">
        <w:rPr>
          <w:rStyle w:val="FontStyle26"/>
          <w:sz w:val="24"/>
          <w:szCs w:val="24"/>
        </w:rPr>
        <w:t xml:space="preserve"> место; </w:t>
      </w:r>
    </w:p>
    <w:p w:rsidR="000A0AF7" w:rsidRPr="009C120B" w:rsidRDefault="000A0AF7" w:rsidP="00003CC7">
      <w:pPr>
        <w:pStyle w:val="ListParagraph"/>
        <w:numPr>
          <w:ilvl w:val="0"/>
          <w:numId w:val="2"/>
        </w:numPr>
        <w:spacing w:after="0" w:line="240" w:lineRule="auto"/>
        <w:ind w:hanging="294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  <w:lang w:val="en-US"/>
        </w:rPr>
        <w:t>III</w:t>
      </w:r>
      <w:r w:rsidRPr="009C120B">
        <w:rPr>
          <w:rStyle w:val="FontStyle26"/>
          <w:sz w:val="24"/>
          <w:szCs w:val="24"/>
        </w:rPr>
        <w:t xml:space="preserve"> Всероссийский конкурс для педагогов «Новогодний интерьер», 2016г, </w:t>
      </w:r>
      <w:r w:rsidRPr="009C120B">
        <w:rPr>
          <w:rStyle w:val="FontStyle26"/>
          <w:sz w:val="24"/>
          <w:szCs w:val="24"/>
          <w:lang w:val="en-US"/>
        </w:rPr>
        <w:t>III</w:t>
      </w:r>
      <w:r w:rsidRPr="009C120B">
        <w:rPr>
          <w:rStyle w:val="FontStyle26"/>
          <w:sz w:val="24"/>
          <w:szCs w:val="24"/>
        </w:rPr>
        <w:t xml:space="preserve"> место.;</w:t>
      </w:r>
    </w:p>
    <w:p w:rsidR="000A0AF7" w:rsidRPr="009C120B" w:rsidRDefault="000A0AF7" w:rsidP="00003CC7">
      <w:pPr>
        <w:spacing w:after="0"/>
        <w:ind w:hanging="294"/>
        <w:jc w:val="both"/>
        <w:rPr>
          <w:rStyle w:val="FontStyle26"/>
          <w:b/>
          <w:bCs/>
          <w:sz w:val="24"/>
          <w:szCs w:val="24"/>
        </w:rPr>
      </w:pPr>
    </w:p>
    <w:p w:rsidR="000A0AF7" w:rsidRPr="009C120B" w:rsidRDefault="000A0AF7" w:rsidP="00E408A2">
      <w:pPr>
        <w:spacing w:after="0"/>
        <w:jc w:val="both"/>
        <w:rPr>
          <w:rStyle w:val="FontStyle26"/>
          <w:b/>
          <w:bCs/>
          <w:sz w:val="24"/>
          <w:szCs w:val="24"/>
        </w:rPr>
      </w:pPr>
      <w:r w:rsidRPr="009C120B">
        <w:rPr>
          <w:rStyle w:val="FontStyle26"/>
          <w:b/>
          <w:bCs/>
          <w:sz w:val="24"/>
          <w:szCs w:val="24"/>
        </w:rPr>
        <w:t>- благодарственные письма:</w:t>
      </w:r>
    </w:p>
    <w:p w:rsidR="000A0AF7" w:rsidRPr="009C120B" w:rsidRDefault="000A0AF7" w:rsidP="00470924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благодарность от ГАУ «КЦСОН «Забота» г. Качканар за изготовление поделок клиентам, обсуживающимся на дому, в честь Дня пожилого человека и Нового года 2015г., 2014г.;</w:t>
      </w:r>
    </w:p>
    <w:p w:rsidR="000A0AF7" w:rsidRPr="009C120B" w:rsidRDefault="000A0AF7" w:rsidP="00003CC7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благодарственное письмо от портала для целеустремленных натур </w:t>
      </w:r>
      <w:r w:rsidRPr="009C120B">
        <w:rPr>
          <w:rStyle w:val="FontStyle26"/>
          <w:sz w:val="24"/>
          <w:szCs w:val="24"/>
          <w:lang w:val="en-US"/>
        </w:rPr>
        <w:t>kssovushka</w:t>
      </w:r>
      <w:r w:rsidRPr="009C120B">
        <w:rPr>
          <w:rStyle w:val="FontStyle26"/>
          <w:sz w:val="24"/>
          <w:szCs w:val="24"/>
        </w:rPr>
        <w:t>/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 xml:space="preserve"> за подготовку победителя в мероприятии «Всероссийский творческий конкурс «Цвета радуги»,2015г.;</w:t>
      </w:r>
    </w:p>
    <w:p w:rsidR="000A0AF7" w:rsidRPr="009C120B" w:rsidRDefault="000A0AF7" w:rsidP="00003CC7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благодарность от Международного социального образовательного проекта </w:t>
      </w:r>
      <w:r w:rsidRPr="009C120B">
        <w:rPr>
          <w:rStyle w:val="FontStyle26"/>
          <w:sz w:val="24"/>
          <w:szCs w:val="24"/>
          <w:lang w:val="en-US"/>
        </w:rPr>
        <w:t>Pedstrana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 xml:space="preserve"> за вклад и активное участие в работе образовательного проекта, 2015г.;</w:t>
      </w:r>
    </w:p>
    <w:p w:rsidR="000A0AF7" w:rsidRPr="009C120B" w:rsidRDefault="000A0AF7" w:rsidP="00003CC7">
      <w:pPr>
        <w:pStyle w:val="ListParagraph"/>
        <w:numPr>
          <w:ilvl w:val="0"/>
          <w:numId w:val="3"/>
        </w:numPr>
        <w:spacing w:after="0"/>
        <w:ind w:left="709" w:hanging="283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благодарность от Оргкомитета Международного дистанционного конкурса конспектов для воспитателей и педагогов за помощь в организации и проведении конкурса.2015г.</w:t>
      </w:r>
    </w:p>
    <w:p w:rsidR="000A0AF7" w:rsidRPr="009C120B" w:rsidRDefault="000A0AF7" w:rsidP="00003CC7">
      <w:pPr>
        <w:pStyle w:val="ListParagraph"/>
        <w:spacing w:after="0"/>
        <w:ind w:left="709"/>
        <w:jc w:val="both"/>
        <w:rPr>
          <w:rStyle w:val="FontStyle26"/>
          <w:sz w:val="24"/>
          <w:szCs w:val="24"/>
        </w:rPr>
      </w:pPr>
    </w:p>
    <w:p w:rsidR="000A0AF7" w:rsidRPr="009C120B" w:rsidRDefault="000A0AF7" w:rsidP="00E872C3">
      <w:pPr>
        <w:pStyle w:val="Style1"/>
        <w:widowControl/>
        <w:tabs>
          <w:tab w:val="left" w:pos="0"/>
        </w:tabs>
        <w:spacing w:line="240" w:lineRule="auto"/>
        <w:rPr>
          <w:rStyle w:val="FontStyle26"/>
          <w:b/>
          <w:bCs/>
          <w:sz w:val="24"/>
          <w:szCs w:val="24"/>
        </w:rPr>
      </w:pPr>
      <w:r>
        <w:rPr>
          <w:rStyle w:val="FontStyle26"/>
          <w:b/>
          <w:bCs/>
          <w:sz w:val="24"/>
          <w:szCs w:val="24"/>
        </w:rPr>
        <w:t xml:space="preserve">- публикации </w:t>
      </w:r>
      <w:r w:rsidRPr="009C120B">
        <w:rPr>
          <w:rStyle w:val="FontStyle26"/>
          <w:b/>
          <w:bCs/>
          <w:sz w:val="24"/>
          <w:szCs w:val="24"/>
        </w:rPr>
        <w:t>в сети «Интернет»:</w:t>
      </w:r>
    </w:p>
    <w:p w:rsidR="000A0AF7" w:rsidRPr="009C120B" w:rsidRDefault="000A0AF7" w:rsidP="00003CC7">
      <w:pPr>
        <w:pStyle w:val="Style1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709" w:hanging="283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  педагогический проект «Разумейка» в группе для детей с нарушениями зрения, социальная сеть работников образования </w:t>
      </w:r>
      <w:r w:rsidRPr="009C120B">
        <w:rPr>
          <w:rStyle w:val="FontStyle26"/>
          <w:sz w:val="24"/>
          <w:szCs w:val="24"/>
          <w:lang w:val="en-US"/>
        </w:rPr>
        <w:t>nsportal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>, 2014г.;</w:t>
      </w:r>
    </w:p>
    <w:p w:rsidR="000A0AF7" w:rsidRPr="009C120B" w:rsidRDefault="000A0AF7" w:rsidP="00003CC7">
      <w:pPr>
        <w:pStyle w:val="c2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 w:rsidRPr="009C120B">
        <w:rPr>
          <w:rStyle w:val="c48"/>
          <w:rFonts w:ascii="Times New Roman" w:hAnsi="Times New Roman" w:cs="Times New Roman"/>
        </w:rPr>
        <w:t>педагогический проект</w:t>
      </w:r>
      <w:r w:rsidRPr="009C120B">
        <w:rPr>
          <w:rFonts w:ascii="Times New Roman" w:hAnsi="Times New Roman" w:cs="Times New Roman"/>
        </w:rPr>
        <w:t xml:space="preserve"> </w:t>
      </w:r>
      <w:r w:rsidRPr="009C120B">
        <w:rPr>
          <w:rStyle w:val="c26"/>
          <w:rFonts w:ascii="Times New Roman" w:hAnsi="Times New Roman" w:cs="Times New Roman"/>
        </w:rPr>
        <w:t xml:space="preserve">«Огород на подоконнике», </w:t>
      </w:r>
      <w:r w:rsidRPr="009C120B">
        <w:rPr>
          <w:rStyle w:val="FontStyle26"/>
          <w:sz w:val="24"/>
          <w:szCs w:val="24"/>
        </w:rPr>
        <w:t xml:space="preserve">социальная сеть работников образования </w:t>
      </w:r>
      <w:r w:rsidRPr="009C120B">
        <w:rPr>
          <w:rStyle w:val="FontStyle26"/>
          <w:sz w:val="24"/>
          <w:szCs w:val="24"/>
          <w:lang w:val="en-US"/>
        </w:rPr>
        <w:t>nsportal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>, 2014г.;</w:t>
      </w:r>
    </w:p>
    <w:p w:rsidR="000A0AF7" w:rsidRPr="009C120B" w:rsidRDefault="000A0AF7" w:rsidP="00003CC7">
      <w:pPr>
        <w:pStyle w:val="c2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педагогический проект «Если добрый ты…», социальная сеть работников образования </w:t>
      </w:r>
      <w:r w:rsidRPr="009C120B">
        <w:rPr>
          <w:rStyle w:val="FontStyle26"/>
          <w:sz w:val="24"/>
          <w:szCs w:val="24"/>
          <w:lang w:val="en-US"/>
        </w:rPr>
        <w:t>nsportal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>, 2014г.;</w:t>
      </w:r>
    </w:p>
    <w:p w:rsidR="000A0AF7" w:rsidRPr="009C120B" w:rsidRDefault="000A0AF7" w:rsidP="00003CC7">
      <w:pPr>
        <w:pStyle w:val="c2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педагогический проект «Радуга» в группе для детей с нарушениями зрения, социальная сеть работников образования </w:t>
      </w:r>
      <w:r w:rsidRPr="009C120B">
        <w:rPr>
          <w:rStyle w:val="FontStyle26"/>
          <w:sz w:val="24"/>
          <w:szCs w:val="24"/>
          <w:lang w:val="en-US"/>
        </w:rPr>
        <w:t>nsportal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>, 2014г.;</w:t>
      </w:r>
    </w:p>
    <w:p w:rsidR="000A0AF7" w:rsidRPr="009C120B" w:rsidRDefault="000A0AF7" w:rsidP="009C120B">
      <w:pPr>
        <w:pStyle w:val="Style1"/>
        <w:widowControl/>
        <w:numPr>
          <w:ilvl w:val="0"/>
          <w:numId w:val="4"/>
        </w:numPr>
        <w:tabs>
          <w:tab w:val="left" w:pos="660"/>
        </w:tabs>
        <w:spacing w:line="240" w:lineRule="auto"/>
        <w:ind w:left="709" w:hanging="283"/>
        <w:rPr>
          <w:rStyle w:val="FontStyle26"/>
          <w:sz w:val="24"/>
          <w:szCs w:val="24"/>
        </w:rPr>
      </w:pPr>
      <w:r w:rsidRPr="009C120B">
        <w:rPr>
          <w:rFonts w:ascii="Times New Roman" w:hAnsi="Times New Roman" w:cs="Times New Roman"/>
          <w:shd w:val="clear" w:color="auto" w:fill="FFFFFF"/>
        </w:rPr>
        <w:t xml:space="preserve">конспект НОД по познавательно-исследовательской деятельности (математическое и сенсорное развитие), 2014г., Международный образовательный портал </w:t>
      </w:r>
      <w:r w:rsidRPr="009C120B">
        <w:rPr>
          <w:rFonts w:ascii="Times New Roman" w:hAnsi="Times New Roman" w:cs="Times New Roman"/>
          <w:shd w:val="clear" w:color="auto" w:fill="FFFFFF"/>
          <w:lang w:val="en-US"/>
        </w:rPr>
        <w:t>MAAM</w:t>
      </w:r>
      <w:r w:rsidRPr="009C120B">
        <w:rPr>
          <w:rFonts w:ascii="Times New Roman" w:hAnsi="Times New Roman" w:cs="Times New Roman"/>
          <w:shd w:val="clear" w:color="auto" w:fill="FFFFFF"/>
        </w:rPr>
        <w:t>.</w:t>
      </w:r>
      <w:r w:rsidRPr="009C120B">
        <w:rPr>
          <w:rFonts w:ascii="Times New Roman" w:hAnsi="Times New Roman" w:cs="Times New Roman"/>
          <w:shd w:val="clear" w:color="auto" w:fill="FFFFFF"/>
          <w:lang w:val="en-US"/>
        </w:rPr>
        <w:t>ru</w:t>
      </w:r>
      <w:r w:rsidRPr="009C120B">
        <w:rPr>
          <w:rFonts w:ascii="Times New Roman" w:hAnsi="Times New Roman" w:cs="Times New Roman"/>
          <w:shd w:val="clear" w:color="auto" w:fill="FFFFFF"/>
        </w:rPr>
        <w:t>, 2014г.;</w:t>
      </w:r>
    </w:p>
    <w:p w:rsidR="000A0AF7" w:rsidRPr="009C120B" w:rsidRDefault="000A0AF7" w:rsidP="00003CC7">
      <w:pPr>
        <w:pStyle w:val="c2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 w:rsidRPr="009C120B">
        <w:rPr>
          <w:rStyle w:val="FontStyle26"/>
          <w:sz w:val="24"/>
          <w:szCs w:val="24"/>
        </w:rPr>
        <w:t xml:space="preserve">брошюра «Правила Дорожного Движения»социальная сеть работников образования </w:t>
      </w:r>
      <w:r w:rsidRPr="009C120B">
        <w:rPr>
          <w:rStyle w:val="FontStyle26"/>
          <w:sz w:val="24"/>
          <w:szCs w:val="24"/>
          <w:lang w:val="en-US"/>
        </w:rPr>
        <w:t>nsportal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>, 2015г.;</w:t>
      </w:r>
    </w:p>
    <w:p w:rsidR="000A0AF7" w:rsidRPr="009C120B" w:rsidRDefault="000A0AF7" w:rsidP="00003CC7">
      <w:pPr>
        <w:pStyle w:val="c2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</w:rPr>
      </w:pPr>
      <w:r w:rsidRPr="009C120B">
        <w:rPr>
          <w:rStyle w:val="FontStyle26"/>
          <w:sz w:val="24"/>
          <w:szCs w:val="24"/>
        </w:rPr>
        <w:t xml:space="preserve">брошюра «Пожарная безопасность», социальная сеть работников образования </w:t>
      </w:r>
      <w:r w:rsidRPr="009C120B">
        <w:rPr>
          <w:rStyle w:val="FontStyle26"/>
          <w:sz w:val="24"/>
          <w:szCs w:val="24"/>
          <w:lang w:val="en-US"/>
        </w:rPr>
        <w:t>nsportal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>, 2015г.;</w:t>
      </w:r>
    </w:p>
    <w:p w:rsidR="000A0AF7" w:rsidRPr="009C120B" w:rsidRDefault="000A0AF7" w:rsidP="00003CC7">
      <w:pPr>
        <w:pStyle w:val="Style1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709" w:hanging="283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презентация «Загадки в стихах для детей 3-4 лет. Животные», электронный научно-практический журнал «СОВУШКА», 2015г., №1;</w:t>
      </w:r>
    </w:p>
    <w:p w:rsidR="000A0AF7" w:rsidRPr="009C120B" w:rsidRDefault="000A0AF7" w:rsidP="00003CC7">
      <w:pPr>
        <w:pStyle w:val="Style1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709" w:hanging="283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наглядный материал «Центр ПДД», электронный научно-практический журнал «СОВУШКА», 2015г., №2;</w:t>
      </w:r>
    </w:p>
    <w:p w:rsidR="000A0AF7" w:rsidRPr="009C120B" w:rsidRDefault="000A0AF7" w:rsidP="00003CC7">
      <w:pPr>
        <w:pStyle w:val="Style1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709" w:hanging="283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>педагогический проект «Внимание! Дети на дороге! (</w:t>
      </w:r>
      <w:r w:rsidRPr="009C120B">
        <w:rPr>
          <w:rStyle w:val="FontStyle26"/>
          <w:sz w:val="24"/>
          <w:szCs w:val="24"/>
          <w:lang w:val="en-US"/>
        </w:rPr>
        <w:t>II</w:t>
      </w:r>
      <w:r w:rsidRPr="009C120B">
        <w:rPr>
          <w:rStyle w:val="FontStyle26"/>
          <w:sz w:val="24"/>
          <w:szCs w:val="24"/>
        </w:rPr>
        <w:t xml:space="preserve">младшая группа)», социальная сеть работников образования </w:t>
      </w:r>
      <w:r w:rsidRPr="009C120B">
        <w:rPr>
          <w:rStyle w:val="FontStyle26"/>
          <w:sz w:val="24"/>
          <w:szCs w:val="24"/>
          <w:lang w:val="en-US"/>
        </w:rPr>
        <w:t>nsportal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>, 2015г.;</w:t>
      </w:r>
    </w:p>
    <w:p w:rsidR="000A0AF7" w:rsidRPr="009C120B" w:rsidRDefault="000A0AF7" w:rsidP="00003CC7">
      <w:pPr>
        <w:pStyle w:val="Style1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709" w:hanging="283"/>
        <w:rPr>
          <w:rStyle w:val="FontStyle26"/>
          <w:sz w:val="24"/>
          <w:szCs w:val="24"/>
        </w:rPr>
      </w:pPr>
      <w:r w:rsidRPr="009C120B">
        <w:rPr>
          <w:rFonts w:ascii="Times New Roman" w:hAnsi="Times New Roman" w:cs="Times New Roman"/>
          <w:shd w:val="clear" w:color="auto" w:fill="FFFFFF"/>
        </w:rPr>
        <w:t xml:space="preserve">мастер-класс «Дидактическая игра из бросового материала», Международный образовательный портал </w:t>
      </w:r>
      <w:r w:rsidRPr="009C120B">
        <w:rPr>
          <w:rFonts w:ascii="Times New Roman" w:hAnsi="Times New Roman" w:cs="Times New Roman"/>
          <w:shd w:val="clear" w:color="auto" w:fill="FFFFFF"/>
          <w:lang w:val="en-US"/>
        </w:rPr>
        <w:t>MAAM</w:t>
      </w:r>
      <w:r w:rsidRPr="009C120B">
        <w:rPr>
          <w:rFonts w:ascii="Times New Roman" w:hAnsi="Times New Roman" w:cs="Times New Roman"/>
          <w:shd w:val="clear" w:color="auto" w:fill="FFFFFF"/>
        </w:rPr>
        <w:t>.</w:t>
      </w:r>
      <w:r w:rsidRPr="009C120B">
        <w:rPr>
          <w:rFonts w:ascii="Times New Roman" w:hAnsi="Times New Roman" w:cs="Times New Roman"/>
          <w:shd w:val="clear" w:color="auto" w:fill="FFFFFF"/>
          <w:lang w:val="en-US"/>
        </w:rPr>
        <w:t>ru</w:t>
      </w:r>
      <w:r w:rsidRPr="009C120B">
        <w:rPr>
          <w:rFonts w:ascii="Times New Roman" w:hAnsi="Times New Roman" w:cs="Times New Roman"/>
          <w:shd w:val="clear" w:color="auto" w:fill="FFFFFF"/>
        </w:rPr>
        <w:t>, 2015г.;</w:t>
      </w:r>
    </w:p>
    <w:p w:rsidR="000A0AF7" w:rsidRPr="009C120B" w:rsidRDefault="000A0AF7" w:rsidP="00003CC7">
      <w:pPr>
        <w:pStyle w:val="Style1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709" w:hanging="283"/>
        <w:rPr>
          <w:rStyle w:val="FontStyle26"/>
          <w:sz w:val="24"/>
          <w:szCs w:val="24"/>
        </w:rPr>
      </w:pPr>
      <w:r w:rsidRPr="009C120B">
        <w:rPr>
          <w:rFonts w:ascii="Times New Roman" w:hAnsi="Times New Roman" w:cs="Times New Roman"/>
          <w:color w:val="000000"/>
          <w:shd w:val="clear" w:color="auto" w:fill="FFFFFF"/>
        </w:rPr>
        <w:t xml:space="preserve">конспект НОД «Занимательное путешествие», </w:t>
      </w:r>
      <w:r w:rsidRPr="009C120B">
        <w:rPr>
          <w:rStyle w:val="FontStyle26"/>
          <w:sz w:val="24"/>
          <w:szCs w:val="24"/>
        </w:rPr>
        <w:t xml:space="preserve">социальная сеть работников образования </w:t>
      </w:r>
      <w:r w:rsidRPr="009C120B">
        <w:rPr>
          <w:rStyle w:val="FontStyle26"/>
          <w:sz w:val="24"/>
          <w:szCs w:val="24"/>
          <w:lang w:val="en-US"/>
        </w:rPr>
        <w:t>nsportal</w:t>
      </w:r>
      <w:r w:rsidRPr="009C120B">
        <w:rPr>
          <w:rStyle w:val="FontStyle26"/>
          <w:sz w:val="24"/>
          <w:szCs w:val="24"/>
        </w:rPr>
        <w:t>/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>, 2016г.;</w:t>
      </w:r>
    </w:p>
    <w:p w:rsidR="000A0AF7" w:rsidRPr="009C120B" w:rsidRDefault="000A0AF7" w:rsidP="00003CC7">
      <w:pPr>
        <w:pStyle w:val="c2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FontStyle26"/>
          <w:sz w:val="24"/>
          <w:szCs w:val="24"/>
        </w:rPr>
      </w:pPr>
      <w:r w:rsidRPr="009C120B">
        <w:rPr>
          <w:rStyle w:val="FontStyle26"/>
          <w:sz w:val="24"/>
          <w:szCs w:val="24"/>
        </w:rPr>
        <w:t xml:space="preserve">брошюра «Учим ребенка вырезать ножницами», социальная сеть работников образования </w:t>
      </w:r>
      <w:r w:rsidRPr="009C120B">
        <w:rPr>
          <w:rStyle w:val="FontStyle26"/>
          <w:sz w:val="24"/>
          <w:szCs w:val="24"/>
          <w:lang w:val="en-US"/>
        </w:rPr>
        <w:t>nsportal</w:t>
      </w:r>
      <w:r w:rsidRPr="009C120B">
        <w:rPr>
          <w:rStyle w:val="FontStyle26"/>
          <w:sz w:val="24"/>
          <w:szCs w:val="24"/>
        </w:rPr>
        <w:t>.</w:t>
      </w:r>
      <w:r w:rsidRPr="009C120B">
        <w:rPr>
          <w:rStyle w:val="FontStyle26"/>
          <w:sz w:val="24"/>
          <w:szCs w:val="24"/>
          <w:lang w:val="en-US"/>
        </w:rPr>
        <w:t>ru</w:t>
      </w:r>
      <w:r w:rsidRPr="009C120B">
        <w:rPr>
          <w:rStyle w:val="FontStyle26"/>
          <w:sz w:val="24"/>
          <w:szCs w:val="24"/>
        </w:rPr>
        <w:t>, 2016г.;</w:t>
      </w:r>
    </w:p>
    <w:p w:rsidR="000A0AF7" w:rsidRPr="009C120B" w:rsidRDefault="000A0AF7" w:rsidP="00003CC7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120B">
        <w:rPr>
          <w:rStyle w:val="FontStyle26"/>
          <w:b w:val="0"/>
          <w:bCs w:val="0"/>
          <w:sz w:val="24"/>
          <w:szCs w:val="24"/>
        </w:rPr>
        <w:t>календарный план «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День здоровья в средней группе»,</w:t>
      </w:r>
      <w:r w:rsidRPr="009C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Международный образовательный сайт «Учебно-методический кабинет» 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ped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kopilka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», 2016г.</w:t>
      </w:r>
    </w:p>
    <w:p w:rsidR="000A0AF7" w:rsidRPr="009C120B" w:rsidRDefault="000A0AF7" w:rsidP="00003CC7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120B">
        <w:rPr>
          <w:rStyle w:val="FontStyle26"/>
          <w:b w:val="0"/>
          <w:bCs w:val="0"/>
          <w:sz w:val="24"/>
          <w:szCs w:val="24"/>
        </w:rPr>
        <w:t>календарный план</w:t>
      </w:r>
      <w:r w:rsidRPr="009C120B">
        <w:rPr>
          <w:rStyle w:val="FontStyle26"/>
          <w:sz w:val="24"/>
          <w:szCs w:val="24"/>
        </w:rPr>
        <w:t xml:space="preserve"> 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Декадник по профилактике пожарной безопасности в средней группе детского сада», Международный образовательный сайт «Учебно-методический кабинет» 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ped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kopilka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», 2016г.</w:t>
      </w:r>
    </w:p>
    <w:p w:rsidR="000A0AF7" w:rsidRPr="009C120B" w:rsidRDefault="000A0AF7" w:rsidP="00003CC7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120B">
        <w:rPr>
          <w:rStyle w:val="FontStyle26"/>
          <w:b w:val="0"/>
          <w:bCs w:val="0"/>
          <w:sz w:val="24"/>
          <w:szCs w:val="24"/>
        </w:rPr>
        <w:t>тематический план</w:t>
      </w:r>
      <w:r w:rsidRPr="009C120B">
        <w:rPr>
          <w:rStyle w:val="FontStyle26"/>
          <w:sz w:val="24"/>
          <w:szCs w:val="24"/>
        </w:rPr>
        <w:t xml:space="preserve"> 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«Совместная деятельность с родителями по профилактике детского дорожно-транспортного травматизма. Вторая младшая группа»</w:t>
      </w:r>
      <w:r w:rsidRPr="009C1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Международный образовательный сайт «Учебно-методический кабинет» 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ped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kopilka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», 2016г.</w:t>
      </w:r>
    </w:p>
    <w:p w:rsidR="000A0AF7" w:rsidRPr="009C120B" w:rsidRDefault="000A0AF7" w:rsidP="00003CC7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мастер-класс «Новогодние игрушки из полосок бумаги для детей 5-8 лет», Международный образовательный сайт «Учебно-методический кабинет» 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ped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kopilka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>», 2016г.;</w:t>
      </w:r>
    </w:p>
    <w:p w:rsidR="000A0AF7" w:rsidRPr="009C120B" w:rsidRDefault="000A0AF7" w:rsidP="00003CC7">
      <w:pPr>
        <w:pStyle w:val="Heading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сертификат от Образовательного центра «Открытое образование» </w:t>
      </w:r>
      <w:hyperlink r:id="rId9" w:history="1">
        <w:r w:rsidRPr="009C120B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https</w:t>
        </w:r>
        <w:r w:rsidRPr="009C120B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://</w:t>
        </w:r>
        <w:r w:rsidRPr="009C120B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eduopenru</w:t>
        </w:r>
        <w:r w:rsidRPr="009C120B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/</w:t>
        </w:r>
        <w:r w:rsidRPr="009C120B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9C12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том, что Младенцева Дарья Геннадьевна занимается профессиональным самообразованием посредством изучения учебно-методических материалов, размещенных на портале, и применяет интернет-технологии в профессиональной деятельности в рамках своей предметной деятельности, 2016г.</w:t>
      </w:r>
    </w:p>
    <w:p w:rsidR="000A0AF7" w:rsidRPr="009C120B" w:rsidRDefault="000A0AF7" w:rsidP="003500F3">
      <w:pPr>
        <w:pStyle w:val="Style14"/>
        <w:widowControl/>
        <w:tabs>
          <w:tab w:val="left" w:leader="underscore" w:pos="2251"/>
          <w:tab w:val="left" w:pos="3149"/>
          <w:tab w:val="left" w:leader="underscore" w:pos="5962"/>
        </w:tabs>
        <w:spacing w:before="62" w:line="240" w:lineRule="auto"/>
        <w:jc w:val="left"/>
        <w:rPr>
          <w:rStyle w:val="FontStyle26"/>
          <w:sz w:val="24"/>
          <w:szCs w:val="24"/>
        </w:rPr>
      </w:pPr>
    </w:p>
    <w:p w:rsidR="000A0AF7" w:rsidRPr="009C120B" w:rsidRDefault="000A0AF7" w:rsidP="005F2D5C">
      <w:pPr>
        <w:pStyle w:val="Style14"/>
        <w:widowControl/>
        <w:tabs>
          <w:tab w:val="left" w:leader="underscore" w:pos="2251"/>
          <w:tab w:val="left" w:pos="3149"/>
          <w:tab w:val="left" w:leader="underscore" w:pos="5962"/>
        </w:tabs>
        <w:spacing w:before="62" w:line="240" w:lineRule="auto"/>
        <w:ind w:firstLine="284"/>
        <w:jc w:val="left"/>
        <w:rPr>
          <w:rStyle w:val="FontStyle26"/>
          <w:sz w:val="24"/>
          <w:szCs w:val="24"/>
        </w:rPr>
      </w:pPr>
    </w:p>
    <w:p w:rsidR="000A0AF7" w:rsidRPr="009C120B" w:rsidRDefault="000A0AF7" w:rsidP="005F2D5C">
      <w:pPr>
        <w:pStyle w:val="Style14"/>
        <w:widowControl/>
        <w:tabs>
          <w:tab w:val="left" w:leader="underscore" w:pos="2251"/>
          <w:tab w:val="left" w:pos="3149"/>
          <w:tab w:val="left" w:leader="underscore" w:pos="5962"/>
        </w:tabs>
        <w:spacing w:before="62" w:line="240" w:lineRule="auto"/>
        <w:ind w:firstLine="284"/>
        <w:jc w:val="left"/>
        <w:rPr>
          <w:rStyle w:val="FontStyle26"/>
          <w:sz w:val="24"/>
          <w:szCs w:val="24"/>
        </w:rPr>
      </w:pPr>
    </w:p>
    <w:p w:rsidR="000A0AF7" w:rsidRDefault="000A0AF7" w:rsidP="005F2D5C">
      <w:pPr>
        <w:pStyle w:val="Style10"/>
        <w:widowControl/>
        <w:tabs>
          <w:tab w:val="left" w:pos="3413"/>
          <w:tab w:val="left" w:pos="6514"/>
        </w:tabs>
        <w:spacing w:line="240" w:lineRule="auto"/>
        <w:ind w:firstLine="284"/>
        <w:jc w:val="center"/>
        <w:rPr>
          <w:rStyle w:val="FontStyle26"/>
          <w:sz w:val="24"/>
          <w:szCs w:val="24"/>
        </w:rPr>
        <w:sectPr w:rsidR="000A0AF7" w:rsidSect="00340B20">
          <w:pgSz w:w="11905" w:h="16837"/>
          <w:pgMar w:top="851" w:right="567" w:bottom="851" w:left="1134" w:header="720" w:footer="720" w:gutter="0"/>
          <w:cols w:space="60"/>
          <w:noEndnote/>
          <w:docGrid w:linePitch="299"/>
        </w:sectPr>
      </w:pPr>
      <w:r w:rsidRPr="009C120B">
        <w:rPr>
          <w:rStyle w:val="FontStyle26"/>
          <w:sz w:val="24"/>
          <w:szCs w:val="24"/>
        </w:rPr>
        <w:t>16.03.2016 г.             ___________________  Младенцева Дарья Геннадьевна</w:t>
      </w:r>
    </w:p>
    <w:p w:rsidR="000A0AF7" w:rsidRPr="00CB12BD" w:rsidRDefault="000A0AF7" w:rsidP="00340B20">
      <w:pPr>
        <w:pStyle w:val="Style10"/>
        <w:widowControl/>
        <w:tabs>
          <w:tab w:val="left" w:pos="3413"/>
          <w:tab w:val="left" w:pos="6514"/>
        </w:tabs>
        <w:spacing w:line="240" w:lineRule="auto"/>
        <w:jc w:val="left"/>
        <w:rPr>
          <w:rStyle w:val="FontStyle24"/>
          <w:sz w:val="24"/>
          <w:szCs w:val="24"/>
        </w:rPr>
      </w:pPr>
      <w:r w:rsidRPr="00CB12BD">
        <w:rPr>
          <w:rStyle w:val="FontStyle24"/>
          <w:sz w:val="24"/>
          <w:szCs w:val="24"/>
        </w:rPr>
        <w:pict>
          <v:shape id="_x0000_i1025" type="#_x0000_t75" style="width:612pt;height:841.5pt">
            <v:imagedata r:id="rId10" o:title=""/>
          </v:shape>
        </w:pict>
      </w:r>
    </w:p>
    <w:p w:rsidR="000A0AF7" w:rsidRPr="002956E1" w:rsidRDefault="000A0AF7" w:rsidP="00A4049C">
      <w:pPr>
        <w:pStyle w:val="Style3"/>
        <w:widowControl/>
        <w:tabs>
          <w:tab w:val="left" w:pos="7891"/>
        </w:tabs>
      </w:pPr>
      <w:r>
        <w:tab/>
      </w:r>
    </w:p>
    <w:sectPr w:rsidR="000A0AF7" w:rsidRPr="002956E1" w:rsidSect="00CB12BD">
      <w:pgSz w:w="11905" w:h="16837"/>
      <w:pgMar w:top="851" w:right="159" w:bottom="851" w:left="227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00E2EA"/>
    <w:lvl w:ilvl="0">
      <w:numFmt w:val="bullet"/>
      <w:lvlText w:val="*"/>
      <w:lvlJc w:val="left"/>
    </w:lvl>
  </w:abstractNum>
  <w:abstractNum w:abstractNumId="1">
    <w:nsid w:val="10901860"/>
    <w:multiLevelType w:val="hybridMultilevel"/>
    <w:tmpl w:val="B2701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47857EC9"/>
    <w:multiLevelType w:val="hybridMultilevel"/>
    <w:tmpl w:val="75EEB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5D9F6349"/>
    <w:multiLevelType w:val="hybridMultilevel"/>
    <w:tmpl w:val="8896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6E1"/>
    <w:rsid w:val="00003CC7"/>
    <w:rsid w:val="00006F96"/>
    <w:rsid w:val="00063D4F"/>
    <w:rsid w:val="000A07E9"/>
    <w:rsid w:val="000A0AF7"/>
    <w:rsid w:val="000E686B"/>
    <w:rsid w:val="001010A9"/>
    <w:rsid w:val="00124518"/>
    <w:rsid w:val="00166E16"/>
    <w:rsid w:val="001A1A3D"/>
    <w:rsid w:val="00227F87"/>
    <w:rsid w:val="00250B2C"/>
    <w:rsid w:val="002956E1"/>
    <w:rsid w:val="002C5B5A"/>
    <w:rsid w:val="002D3AA9"/>
    <w:rsid w:val="002F28E6"/>
    <w:rsid w:val="002F54EF"/>
    <w:rsid w:val="0032390F"/>
    <w:rsid w:val="00340B20"/>
    <w:rsid w:val="00346539"/>
    <w:rsid w:val="003500F3"/>
    <w:rsid w:val="003B7385"/>
    <w:rsid w:val="003C5B4D"/>
    <w:rsid w:val="003E689E"/>
    <w:rsid w:val="003E798D"/>
    <w:rsid w:val="004648E7"/>
    <w:rsid w:val="00470924"/>
    <w:rsid w:val="0052272E"/>
    <w:rsid w:val="00592808"/>
    <w:rsid w:val="005D5766"/>
    <w:rsid w:val="005F2D5C"/>
    <w:rsid w:val="006303E9"/>
    <w:rsid w:val="00676944"/>
    <w:rsid w:val="00681000"/>
    <w:rsid w:val="006864DF"/>
    <w:rsid w:val="006A4046"/>
    <w:rsid w:val="006C6898"/>
    <w:rsid w:val="006C7C30"/>
    <w:rsid w:val="00830307"/>
    <w:rsid w:val="00844550"/>
    <w:rsid w:val="00866272"/>
    <w:rsid w:val="00885D99"/>
    <w:rsid w:val="008869EF"/>
    <w:rsid w:val="008D3D28"/>
    <w:rsid w:val="008F6271"/>
    <w:rsid w:val="009042E5"/>
    <w:rsid w:val="0090588B"/>
    <w:rsid w:val="00960BAD"/>
    <w:rsid w:val="00975A6B"/>
    <w:rsid w:val="009C120B"/>
    <w:rsid w:val="00A4049C"/>
    <w:rsid w:val="00AA4507"/>
    <w:rsid w:val="00AA539F"/>
    <w:rsid w:val="00AD1A9E"/>
    <w:rsid w:val="00AE6B12"/>
    <w:rsid w:val="00B13229"/>
    <w:rsid w:val="00B30EE6"/>
    <w:rsid w:val="00B65083"/>
    <w:rsid w:val="00BC3272"/>
    <w:rsid w:val="00BC46D7"/>
    <w:rsid w:val="00C04194"/>
    <w:rsid w:val="00C85843"/>
    <w:rsid w:val="00CB12BD"/>
    <w:rsid w:val="00D23756"/>
    <w:rsid w:val="00D31E8A"/>
    <w:rsid w:val="00D73058"/>
    <w:rsid w:val="00D751AA"/>
    <w:rsid w:val="00DD7D09"/>
    <w:rsid w:val="00DE4F90"/>
    <w:rsid w:val="00DF6AD7"/>
    <w:rsid w:val="00E00DB7"/>
    <w:rsid w:val="00E05BB0"/>
    <w:rsid w:val="00E408A2"/>
    <w:rsid w:val="00E574D4"/>
    <w:rsid w:val="00E872C3"/>
    <w:rsid w:val="00EC1847"/>
    <w:rsid w:val="00F06BD3"/>
    <w:rsid w:val="00FA3581"/>
    <w:rsid w:val="00FC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7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E686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686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jc w:val="right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28" w:lineRule="exact"/>
      <w:jc w:val="center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2956E1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2956E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2956E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2956E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2956E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2956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DefaultParagraphFont"/>
    <w:uiPriority w:val="99"/>
    <w:rsid w:val="002956E1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9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6E16"/>
    <w:rPr>
      <w:color w:val="0000FF"/>
      <w:u w:val="single"/>
    </w:rPr>
  </w:style>
  <w:style w:type="paragraph" w:styleId="NoSpacing">
    <w:name w:val="No Spacing"/>
    <w:uiPriority w:val="99"/>
    <w:qFormat/>
    <w:rsid w:val="003C5B4D"/>
    <w:rPr>
      <w:rFonts w:cs="Calibri"/>
    </w:rPr>
  </w:style>
  <w:style w:type="table" w:styleId="TableGrid">
    <w:name w:val="Table Grid"/>
    <w:basedOn w:val="TableNormal"/>
    <w:uiPriority w:val="99"/>
    <w:rsid w:val="008869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Normal"/>
    <w:uiPriority w:val="99"/>
    <w:rsid w:val="000E686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8">
    <w:name w:val="c48"/>
    <w:basedOn w:val="DefaultParagraphFont"/>
    <w:uiPriority w:val="99"/>
    <w:rsid w:val="000E686B"/>
  </w:style>
  <w:style w:type="character" w:customStyle="1" w:styleId="c26">
    <w:name w:val="c26"/>
    <w:basedOn w:val="DefaultParagraphFont"/>
    <w:uiPriority w:val="99"/>
    <w:rsid w:val="000E686B"/>
  </w:style>
  <w:style w:type="paragraph" w:styleId="ListParagraph">
    <w:name w:val="List Paragraph"/>
    <w:basedOn w:val="Normal"/>
    <w:uiPriority w:val="99"/>
    <w:qFormat/>
    <w:rsid w:val="00003C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dashulka2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users/dashulka19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mladentseva-darya-gennadevn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duopenru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1054</Words>
  <Characters>6014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Пользователь</dc:creator>
  <cp:keywords/>
  <dc:description/>
  <cp:lastModifiedBy>админ</cp:lastModifiedBy>
  <cp:revision>6</cp:revision>
  <cp:lastPrinted>2016-03-18T07:05:00Z</cp:lastPrinted>
  <dcterms:created xsi:type="dcterms:W3CDTF">2016-03-17T06:58:00Z</dcterms:created>
  <dcterms:modified xsi:type="dcterms:W3CDTF">2016-03-18T07:16:00Z</dcterms:modified>
</cp:coreProperties>
</file>