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134"/>
        <w:gridCol w:w="4677"/>
        <w:gridCol w:w="1419"/>
        <w:gridCol w:w="1276"/>
        <w:gridCol w:w="1276"/>
        <w:gridCol w:w="1277"/>
        <w:gridCol w:w="1135"/>
        <w:gridCol w:w="1415"/>
        <w:gridCol w:w="1276"/>
      </w:tblGrid>
      <w:tr w:rsidR="002D4973" w:rsidRPr="001340CA" w:rsidTr="002E0374">
        <w:tc>
          <w:tcPr>
            <w:tcW w:w="15418" w:type="dxa"/>
            <w:gridSpan w:val="10"/>
          </w:tcPr>
          <w:p w:rsidR="002D4973" w:rsidRPr="005D2953" w:rsidRDefault="002D4973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Протокол проверки сочинений 4-5 классы</w:t>
            </w:r>
          </w:p>
        </w:tc>
      </w:tr>
      <w:tr w:rsidR="002D4973" w:rsidRPr="001340CA" w:rsidTr="002E0374">
        <w:tc>
          <w:tcPr>
            <w:tcW w:w="533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4677" w:type="dxa"/>
          </w:tcPr>
          <w:p w:rsidR="002D497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</w:t>
            </w:r>
          </w:p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</w:tcPr>
          <w:p w:rsidR="002D4973" w:rsidRDefault="002D4973" w:rsidP="005D295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Черепанова  Е.В.</w:t>
            </w:r>
          </w:p>
          <w:p w:rsidR="002D4973" w:rsidRPr="005D2953" w:rsidRDefault="002D4973" w:rsidP="005D295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СОШ № 7</w:t>
            </w:r>
          </w:p>
        </w:tc>
        <w:tc>
          <w:tcPr>
            <w:tcW w:w="1276" w:type="dxa"/>
          </w:tcPr>
          <w:p w:rsidR="002D4973" w:rsidRDefault="002D4973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Кабанова Д.В.</w:t>
            </w:r>
          </w:p>
          <w:p w:rsidR="002D4973" w:rsidRPr="005D2953" w:rsidRDefault="002D4973" w:rsidP="002D4973">
            <w:pPr>
              <w:pStyle w:val="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СОШ № 7</w:t>
            </w:r>
          </w:p>
        </w:tc>
        <w:tc>
          <w:tcPr>
            <w:tcW w:w="1276" w:type="dxa"/>
          </w:tcPr>
          <w:p w:rsidR="002D4973" w:rsidRDefault="002D4973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Туполев К.С.</w:t>
            </w:r>
          </w:p>
          <w:p w:rsidR="002D4973" w:rsidRPr="005D2953" w:rsidRDefault="002D4973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СОШ №7</w:t>
            </w:r>
          </w:p>
        </w:tc>
        <w:tc>
          <w:tcPr>
            <w:tcW w:w="1277" w:type="dxa"/>
          </w:tcPr>
          <w:p w:rsidR="002D4973" w:rsidRDefault="002D4973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Шульга И.</w:t>
            </w:r>
            <w:r w:rsidR="00CB5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А.</w:t>
            </w:r>
          </w:p>
          <w:p w:rsidR="00CB546B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ООШ№5</w:t>
            </w:r>
          </w:p>
        </w:tc>
        <w:tc>
          <w:tcPr>
            <w:tcW w:w="1135" w:type="dxa"/>
          </w:tcPr>
          <w:p w:rsidR="002D497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Бакланов В.Е.</w:t>
            </w:r>
          </w:p>
          <w:p w:rsidR="00CB546B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ООШ№5</w:t>
            </w:r>
          </w:p>
        </w:tc>
        <w:tc>
          <w:tcPr>
            <w:tcW w:w="1415" w:type="dxa"/>
          </w:tcPr>
          <w:p w:rsidR="002D497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Анфилатова  В.И.</w:t>
            </w:r>
          </w:p>
          <w:p w:rsidR="00CB546B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ООШ№5</w:t>
            </w:r>
          </w:p>
        </w:tc>
        <w:tc>
          <w:tcPr>
            <w:tcW w:w="1276" w:type="dxa"/>
          </w:tcPr>
          <w:p w:rsidR="002D497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Веденяпин Е.П.</w:t>
            </w:r>
          </w:p>
          <w:p w:rsidR="00CB546B" w:rsidRPr="005D2953" w:rsidRDefault="002E0374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СОШ №2</w:t>
            </w:r>
            <w:bookmarkStart w:id="0" w:name="_GoBack"/>
            <w:bookmarkEnd w:id="0"/>
          </w:p>
        </w:tc>
      </w:tr>
      <w:tr w:rsidR="002D4973" w:rsidRPr="001340CA" w:rsidTr="002E0374">
        <w:trPr>
          <w:trHeight w:val="280"/>
        </w:trPr>
        <w:tc>
          <w:tcPr>
            <w:tcW w:w="533" w:type="dxa"/>
            <w:vMerge w:val="restart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9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2D4973" w:rsidRPr="005D2953" w:rsidRDefault="002D4973" w:rsidP="00DB1B8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сочинения</w:t>
            </w: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1.1. Соответствие сочинения выбранному тематическому направлению</w:t>
            </w:r>
          </w:p>
        </w:tc>
        <w:tc>
          <w:tcPr>
            <w:tcW w:w="1419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973" w:rsidRPr="001340CA" w:rsidTr="002E0374">
        <w:trPr>
          <w:trHeight w:val="280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1.2. Формулировка темы сочинения (уместность, самостоятельность, оригинальность)</w:t>
            </w:r>
          </w:p>
        </w:tc>
        <w:tc>
          <w:tcPr>
            <w:tcW w:w="1419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4973" w:rsidRPr="001340CA" w:rsidTr="002E0374">
        <w:trPr>
          <w:trHeight w:val="360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1.3. Соответствие содержания теме</w:t>
            </w:r>
          </w:p>
        </w:tc>
        <w:tc>
          <w:tcPr>
            <w:tcW w:w="1419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973" w:rsidRPr="001340CA" w:rsidTr="002E0374">
        <w:trPr>
          <w:trHeight w:val="347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1.4. Полнота раскрытия темы сочинения</w:t>
            </w:r>
          </w:p>
        </w:tc>
        <w:tc>
          <w:tcPr>
            <w:tcW w:w="1419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973" w:rsidRPr="001340CA" w:rsidTr="002E0374">
        <w:trPr>
          <w:trHeight w:val="380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1.5. Оригинальность авторского замысла</w:t>
            </w:r>
          </w:p>
        </w:tc>
        <w:tc>
          <w:tcPr>
            <w:tcW w:w="1419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973" w:rsidRPr="001340CA" w:rsidTr="002E0374">
        <w:trPr>
          <w:trHeight w:val="540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1.6. Соотнесенность содержания сочинения с интеллектуальным, эмоциональным и эстетическим опытом автора</w:t>
            </w:r>
          </w:p>
        </w:tc>
        <w:tc>
          <w:tcPr>
            <w:tcW w:w="1419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973" w:rsidRPr="001340CA" w:rsidTr="002E0374">
        <w:trPr>
          <w:trHeight w:val="685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1.7. Корректное использование литературного, исторического, фактического (в том числе биографического), научного и другого материала</w:t>
            </w:r>
          </w:p>
        </w:tc>
        <w:tc>
          <w:tcPr>
            <w:tcW w:w="1419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973" w:rsidRPr="001340CA" w:rsidTr="002E0374">
        <w:trPr>
          <w:trHeight w:val="380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1.8. Соответствие содержания выбранному жанру</w:t>
            </w:r>
          </w:p>
        </w:tc>
        <w:tc>
          <w:tcPr>
            <w:tcW w:w="1419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973" w:rsidRPr="001340CA" w:rsidTr="002E0374">
        <w:trPr>
          <w:trHeight w:val="380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1.9. Воплощение идейного замысла</w:t>
            </w:r>
          </w:p>
        </w:tc>
        <w:tc>
          <w:tcPr>
            <w:tcW w:w="1419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973" w:rsidRPr="001340CA" w:rsidTr="002E0374">
        <w:trPr>
          <w:trHeight w:val="80"/>
        </w:trPr>
        <w:tc>
          <w:tcPr>
            <w:tcW w:w="533" w:type="dxa"/>
            <w:vMerge w:val="restart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9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953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Жанровое и языковое своеобразие сочинения</w:t>
            </w: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2.1. Наличие в сочинении признаков выбранного жанра</w:t>
            </w:r>
          </w:p>
        </w:tc>
        <w:tc>
          <w:tcPr>
            <w:tcW w:w="1419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973" w:rsidRPr="001340CA" w:rsidTr="002E0374">
        <w:trPr>
          <w:trHeight w:val="80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2.2. Цельность, логичность</w:t>
            </w:r>
            <w:r w:rsidRPr="005D2953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и соразмерность композиции сочинения</w:t>
            </w:r>
          </w:p>
        </w:tc>
        <w:tc>
          <w:tcPr>
            <w:tcW w:w="1419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973" w:rsidRPr="001340CA" w:rsidTr="002E0374">
        <w:trPr>
          <w:trHeight w:val="480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2.3. Богатство лексики и разнообразие синтаксических конструкций</w:t>
            </w:r>
          </w:p>
        </w:tc>
        <w:tc>
          <w:tcPr>
            <w:tcW w:w="1419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4973" w:rsidRPr="001340CA" w:rsidTr="002E0374">
        <w:trPr>
          <w:trHeight w:val="487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2.4. Точность, ясность и выразительность речи</w:t>
            </w:r>
          </w:p>
        </w:tc>
        <w:tc>
          <w:tcPr>
            <w:tcW w:w="1419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973" w:rsidRPr="001340CA" w:rsidTr="002E0374">
        <w:trPr>
          <w:trHeight w:val="276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2.5. Целесообразность использования языковых средств</w:t>
            </w:r>
          </w:p>
        </w:tc>
        <w:tc>
          <w:tcPr>
            <w:tcW w:w="1419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973" w:rsidRPr="001340CA" w:rsidTr="002E0374">
        <w:trPr>
          <w:trHeight w:val="380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2.6. Стилевое единство </w:t>
            </w:r>
          </w:p>
        </w:tc>
        <w:tc>
          <w:tcPr>
            <w:tcW w:w="1419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973" w:rsidRPr="001340CA" w:rsidTr="002E0374">
        <w:trPr>
          <w:trHeight w:val="499"/>
        </w:trPr>
        <w:tc>
          <w:tcPr>
            <w:tcW w:w="533" w:type="dxa"/>
            <w:vMerge w:val="restart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9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95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 сочинения</w:t>
            </w: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3.1. Соблюдение орфографических норм</w:t>
            </w:r>
          </w:p>
        </w:tc>
        <w:tc>
          <w:tcPr>
            <w:tcW w:w="1419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4973" w:rsidRPr="001340CA" w:rsidTr="002E0374">
        <w:trPr>
          <w:trHeight w:val="462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3.2. Соблюдение пунктуационных норм</w:t>
            </w:r>
          </w:p>
        </w:tc>
        <w:tc>
          <w:tcPr>
            <w:tcW w:w="1419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4973" w:rsidRPr="001340CA" w:rsidTr="002E0374">
        <w:trPr>
          <w:trHeight w:val="696"/>
        </w:trPr>
        <w:tc>
          <w:tcPr>
            <w:tcW w:w="533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4973" w:rsidRPr="005D2953" w:rsidRDefault="002D4973" w:rsidP="00DB1B8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953">
              <w:rPr>
                <w:rFonts w:ascii="Times New Roman" w:eastAsia="Times New Roman" w:hAnsi="Times New Roman" w:cs="Times New Roman"/>
                <w:sz w:val="20"/>
                <w:szCs w:val="20"/>
              </w:rPr>
              <w:t>3.3. Соблюдение языковых норм (правил употребления слов, грамматических форм и стилистических ресурсов)</w:t>
            </w:r>
          </w:p>
        </w:tc>
        <w:tc>
          <w:tcPr>
            <w:tcW w:w="1419" w:type="dxa"/>
          </w:tcPr>
          <w:p w:rsidR="002D4973" w:rsidRPr="005D2953" w:rsidRDefault="002D4973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973" w:rsidRPr="001340CA" w:rsidTr="002E0374">
        <w:trPr>
          <w:trHeight w:val="316"/>
        </w:trPr>
        <w:tc>
          <w:tcPr>
            <w:tcW w:w="6344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D4973" w:rsidRPr="005D2953" w:rsidRDefault="002D4973" w:rsidP="00DB1B8F">
            <w:pPr>
              <w:pStyle w:val="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95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оценка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(максимум 54 балла)</w:t>
            </w:r>
            <w:r w:rsidRPr="005D2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9" w:type="dxa"/>
          </w:tcPr>
          <w:p w:rsidR="002D4973" w:rsidRPr="002E0374" w:rsidRDefault="002D4973" w:rsidP="002E0374">
            <w:pPr>
              <w:pStyle w:val="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2E0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 </w:t>
            </w:r>
            <w:r w:rsidR="002E0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  <w:r w:rsidR="002E03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</w:tcPr>
          <w:p w:rsidR="002D4973" w:rsidRPr="005D2953" w:rsidRDefault="00CB546B" w:rsidP="002E0374">
            <w:pPr>
              <w:pStyle w:val="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E0374">
              <w:rPr>
                <w:rFonts w:ascii="Times New Roman" w:eastAsia="Times New Roman" w:hAnsi="Times New Roman" w:cs="Times New Roman"/>
                <w:sz w:val="24"/>
                <w:szCs w:val="24"/>
              </w:rPr>
              <w:t>(3место)</w:t>
            </w:r>
          </w:p>
        </w:tc>
        <w:tc>
          <w:tcPr>
            <w:tcW w:w="1276" w:type="dxa"/>
          </w:tcPr>
          <w:p w:rsidR="002D4973" w:rsidRPr="005D2953" w:rsidRDefault="00CB546B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2D4973" w:rsidRPr="005D2953" w:rsidRDefault="00045181" w:rsidP="00DB1B8F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D4973" w:rsidRPr="005D2953" w:rsidRDefault="00045181" w:rsidP="002E0374">
            <w:pPr>
              <w:pStyle w:val="1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2E0374">
              <w:rPr>
                <w:rFonts w:ascii="Times New Roman" w:eastAsia="Times New Roman" w:hAnsi="Times New Roman" w:cs="Times New Roman"/>
                <w:sz w:val="24"/>
                <w:szCs w:val="24"/>
              </w:rPr>
              <w:t>(2место)</w:t>
            </w:r>
          </w:p>
        </w:tc>
      </w:tr>
    </w:tbl>
    <w:p w:rsidR="00045181" w:rsidRDefault="00045181">
      <w:pPr>
        <w:rPr>
          <w:rFonts w:ascii="Times New Roman" w:hAnsi="Times New Roman" w:cs="Times New Roman"/>
        </w:rPr>
      </w:pPr>
    </w:p>
    <w:p w:rsidR="000467FE" w:rsidRPr="00045181" w:rsidRDefault="00045181">
      <w:pPr>
        <w:rPr>
          <w:rFonts w:ascii="Times New Roman" w:hAnsi="Times New Roman" w:cs="Times New Roman"/>
        </w:rPr>
      </w:pPr>
      <w:r w:rsidRPr="00045181">
        <w:rPr>
          <w:rFonts w:ascii="Times New Roman" w:hAnsi="Times New Roman" w:cs="Times New Roman"/>
        </w:rPr>
        <w:t>Члены жюри</w:t>
      </w:r>
      <w:r>
        <w:rPr>
          <w:rFonts w:ascii="Times New Roman" w:hAnsi="Times New Roman" w:cs="Times New Roman"/>
        </w:rPr>
        <w:t xml:space="preserve"> _______________________________________________________(Волохина Т.В., Ковалева Л.А., Рубцова Л.Г., Хамзина В.А., Цветкова Н.Н.)</w:t>
      </w:r>
    </w:p>
    <w:sectPr w:rsidR="000467FE" w:rsidRPr="00045181" w:rsidSect="0004518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E4"/>
    <w:rsid w:val="00045181"/>
    <w:rsid w:val="000467FE"/>
    <w:rsid w:val="002D4973"/>
    <w:rsid w:val="002E0374"/>
    <w:rsid w:val="00412659"/>
    <w:rsid w:val="005D2953"/>
    <w:rsid w:val="0077335A"/>
    <w:rsid w:val="009722E4"/>
    <w:rsid w:val="00B94D52"/>
    <w:rsid w:val="00CB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2953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295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2019-09-26T11:35:00Z</cp:lastPrinted>
  <dcterms:created xsi:type="dcterms:W3CDTF">2019-09-26T11:50:00Z</dcterms:created>
  <dcterms:modified xsi:type="dcterms:W3CDTF">2019-09-30T07:49:00Z</dcterms:modified>
</cp:coreProperties>
</file>